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A682" w14:textId="77777777" w:rsidR="000F70BC" w:rsidRPr="00C258AA" w:rsidRDefault="000F70BC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t>June</w:t>
      </w:r>
    </w:p>
    <w:p w14:paraId="46F0ACBB" w14:textId="77777777" w:rsidR="000F70BC" w:rsidRPr="00C258AA" w:rsidRDefault="00A9105D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hyperlink r:id="rId7" w:history="1">
        <w:r w:rsidR="000F70BC" w:rsidRPr="00C258AA">
          <w:rPr>
            <w:rFonts w:ascii="Arial" w:eastAsia="Times New Roman" w:hAnsi="Arial" w:cs="Arial"/>
            <w:color w:val="01ADB9"/>
            <w:u w:val="single"/>
          </w:rPr>
          <w:t>Alzheimer’s</w:t>
        </w:r>
      </w:hyperlink>
      <w:r w:rsidR="000F70BC" w:rsidRPr="00C258AA">
        <w:rPr>
          <w:rFonts w:ascii="Arial" w:eastAsia="Times New Roman" w:hAnsi="Arial" w:cs="Arial"/>
          <w:color w:val="231F20"/>
        </w:rPr>
        <w:t> and Brain Awareness Month</w:t>
      </w:r>
    </w:p>
    <w:p w14:paraId="14BD1D18" w14:textId="77777777" w:rsidR="000F70BC" w:rsidRPr="00C258AA" w:rsidRDefault="000F70BC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Men’s Health Month</w:t>
      </w:r>
    </w:p>
    <w:p w14:paraId="63F91EAC" w14:textId="77777777" w:rsidR="000F70BC" w:rsidRPr="00C258AA" w:rsidRDefault="000F70BC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Aphasia Awareness Month</w:t>
      </w:r>
    </w:p>
    <w:p w14:paraId="0265EFE3" w14:textId="77777777" w:rsidR="000F70BC" w:rsidRPr="00C258AA" w:rsidRDefault="000F70BC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Safety Month</w:t>
      </w:r>
    </w:p>
    <w:p w14:paraId="1A17409B" w14:textId="77777777" w:rsidR="000F70BC" w:rsidRPr="00C258AA" w:rsidRDefault="000F70BC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 </w:t>
      </w:r>
      <w:hyperlink r:id="rId8" w:history="1">
        <w:r w:rsidRPr="00C258AA">
          <w:rPr>
            <w:rFonts w:ascii="Arial" w:eastAsia="Times New Roman" w:hAnsi="Arial" w:cs="Arial"/>
            <w:color w:val="01ADB9"/>
            <w:u w:val="single"/>
          </w:rPr>
          <w:t>Cancer</w:t>
        </w:r>
      </w:hyperlink>
      <w:r w:rsidRPr="00C258AA">
        <w:rPr>
          <w:rFonts w:ascii="Arial" w:eastAsia="Times New Roman" w:hAnsi="Arial" w:cs="Arial"/>
          <w:color w:val="231F20"/>
        </w:rPr>
        <w:t> Survivors Day (June 7)</w:t>
      </w:r>
    </w:p>
    <w:p w14:paraId="09164A09" w14:textId="77777777" w:rsidR="000F70BC" w:rsidRPr="00C258AA" w:rsidRDefault="000F70BC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Men’s Health Week (June 10–16)</w:t>
      </w:r>
    </w:p>
    <w:p w14:paraId="3722F8F0" w14:textId="77777777" w:rsidR="000F70BC" w:rsidRPr="00C258AA" w:rsidRDefault="000F70BC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Family Health and Fitness Day (June 13)</w:t>
      </w:r>
    </w:p>
    <w:p w14:paraId="5B6E44F8" w14:textId="77777777" w:rsidR="000F70BC" w:rsidRPr="00C258AA" w:rsidRDefault="00A9105D" w:rsidP="00C258AA">
      <w:pPr>
        <w:numPr>
          <w:ilvl w:val="0"/>
          <w:numId w:val="1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hyperlink r:id="rId9" w:history="1">
        <w:r w:rsidR="000F70BC" w:rsidRPr="00C258AA">
          <w:rPr>
            <w:rFonts w:ascii="Arial" w:eastAsia="Times New Roman" w:hAnsi="Arial" w:cs="Arial"/>
            <w:color w:val="01ADB9"/>
            <w:u w:val="single"/>
          </w:rPr>
          <w:t>PTSD</w:t>
        </w:r>
      </w:hyperlink>
      <w:r w:rsidR="000F70BC" w:rsidRPr="00C258AA">
        <w:rPr>
          <w:rFonts w:ascii="Arial" w:eastAsia="Times New Roman" w:hAnsi="Arial" w:cs="Arial"/>
          <w:color w:val="231F20"/>
        </w:rPr>
        <w:t> Awareness Day (June 27)</w:t>
      </w:r>
    </w:p>
    <w:p w14:paraId="7ECE8818" w14:textId="77777777" w:rsidR="00C258AA" w:rsidRDefault="00C258AA" w:rsidP="00C258AA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56BA7BD0" w14:textId="2BE156E0" w:rsidR="000F70BC" w:rsidRPr="00C258AA" w:rsidRDefault="000F70BC" w:rsidP="00C258AA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t>July</w:t>
      </w:r>
    </w:p>
    <w:p w14:paraId="3D27F0AB" w14:textId="77777777" w:rsidR="000F70BC" w:rsidRPr="00C258AA" w:rsidRDefault="000F70BC" w:rsidP="000F70BC">
      <w:pPr>
        <w:numPr>
          <w:ilvl w:val="0"/>
          <w:numId w:val="2"/>
        </w:numPr>
        <w:spacing w:before="100" w:beforeAutospacing="1" w:after="120" w:line="390" w:lineRule="atLeast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 </w:t>
      </w:r>
      <w:hyperlink r:id="rId10" w:history="1">
        <w:r w:rsidRPr="00C258AA">
          <w:rPr>
            <w:rFonts w:ascii="Arial" w:eastAsia="Times New Roman" w:hAnsi="Arial" w:cs="Arial"/>
            <w:color w:val="01ADB9"/>
            <w:u w:val="single"/>
          </w:rPr>
          <w:t>Hepatitis</w:t>
        </w:r>
      </w:hyperlink>
      <w:r w:rsidRPr="00C258AA">
        <w:rPr>
          <w:rFonts w:ascii="Arial" w:eastAsia="Times New Roman" w:hAnsi="Arial" w:cs="Arial"/>
          <w:color w:val="231F20"/>
        </w:rPr>
        <w:t> Day (July 28)</w:t>
      </w:r>
    </w:p>
    <w:p w14:paraId="4048ACE2" w14:textId="77777777" w:rsidR="000F70BC" w:rsidRPr="00C258AA" w:rsidRDefault="000F70BC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t>August</w:t>
      </w:r>
    </w:p>
    <w:p w14:paraId="7AC2F54F" w14:textId="77777777" w:rsidR="000F70BC" w:rsidRPr="00C258AA" w:rsidRDefault="000F70BC" w:rsidP="00C258AA">
      <w:pPr>
        <w:numPr>
          <w:ilvl w:val="0"/>
          <w:numId w:val="3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 </w:t>
      </w:r>
      <w:hyperlink r:id="rId11" w:history="1">
        <w:r w:rsidRPr="00C258AA">
          <w:rPr>
            <w:rFonts w:ascii="Arial" w:eastAsia="Times New Roman" w:hAnsi="Arial" w:cs="Arial"/>
            <w:color w:val="01ADB9"/>
            <w:u w:val="single"/>
          </w:rPr>
          <w:t>Breastfeeding</w:t>
        </w:r>
      </w:hyperlink>
      <w:r w:rsidRPr="00C258AA">
        <w:rPr>
          <w:rFonts w:ascii="Arial" w:eastAsia="Times New Roman" w:hAnsi="Arial" w:cs="Arial"/>
          <w:color w:val="231F20"/>
        </w:rPr>
        <w:t> Month</w:t>
      </w:r>
    </w:p>
    <w:p w14:paraId="403A2740" w14:textId="77777777" w:rsidR="000F70BC" w:rsidRPr="00C258AA" w:rsidRDefault="00A9105D" w:rsidP="00C258AA">
      <w:pPr>
        <w:numPr>
          <w:ilvl w:val="0"/>
          <w:numId w:val="3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hyperlink r:id="rId12" w:history="1">
        <w:r w:rsidR="000F70BC" w:rsidRPr="00C258AA">
          <w:rPr>
            <w:rFonts w:ascii="Arial" w:eastAsia="Times New Roman" w:hAnsi="Arial" w:cs="Arial"/>
            <w:color w:val="01ADB9"/>
            <w:u w:val="single"/>
          </w:rPr>
          <w:t>Psoriasis</w:t>
        </w:r>
      </w:hyperlink>
      <w:r w:rsidR="000F70BC" w:rsidRPr="00C258AA">
        <w:rPr>
          <w:rFonts w:ascii="Arial" w:eastAsia="Times New Roman" w:hAnsi="Arial" w:cs="Arial"/>
          <w:color w:val="231F20"/>
        </w:rPr>
        <w:t> Awareness Month</w:t>
      </w:r>
    </w:p>
    <w:p w14:paraId="1200870A" w14:textId="77777777" w:rsidR="000F70BC" w:rsidRPr="00C258AA" w:rsidRDefault="000F70BC" w:rsidP="00C258AA">
      <w:pPr>
        <w:numPr>
          <w:ilvl w:val="0"/>
          <w:numId w:val="3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 Breastfeeding Week (Aug. 1–7)</w:t>
      </w:r>
    </w:p>
    <w:p w14:paraId="3949345E" w14:textId="77777777" w:rsidR="000F70BC" w:rsidRPr="00C258AA" w:rsidRDefault="000F70BC" w:rsidP="00C258AA">
      <w:pPr>
        <w:numPr>
          <w:ilvl w:val="0"/>
          <w:numId w:val="3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Health Center Week (Aug. 9–15)</w:t>
      </w:r>
    </w:p>
    <w:p w14:paraId="486ADAA8" w14:textId="77777777" w:rsidR="000F70BC" w:rsidRPr="00C258AA" w:rsidRDefault="000F70BC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t>September</w:t>
      </w:r>
    </w:p>
    <w:p w14:paraId="70EFE996" w14:textId="77777777" w:rsidR="000F70BC" w:rsidRPr="00C258AA" w:rsidRDefault="000F70BC" w:rsidP="00C258AA">
      <w:pPr>
        <w:numPr>
          <w:ilvl w:val="0"/>
          <w:numId w:val="4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Healthy Aging Month</w:t>
      </w:r>
    </w:p>
    <w:p w14:paraId="4016D804" w14:textId="77777777" w:rsidR="000F70BC" w:rsidRPr="00C258AA" w:rsidRDefault="000F70BC" w:rsidP="00C258AA">
      <w:pPr>
        <w:numPr>
          <w:ilvl w:val="0"/>
          <w:numId w:val="4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 Alzheimer’s Month</w:t>
      </w:r>
    </w:p>
    <w:p w14:paraId="421BD475" w14:textId="77777777" w:rsidR="000F70BC" w:rsidRPr="00C258AA" w:rsidRDefault="000F70BC" w:rsidP="00C258AA">
      <w:pPr>
        <w:numPr>
          <w:ilvl w:val="0"/>
          <w:numId w:val="4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Suicide Prevention Week (Sept. 6–12)</w:t>
      </w:r>
    </w:p>
    <w:p w14:paraId="40B26658" w14:textId="77777777" w:rsidR="000F70BC" w:rsidRPr="00C258AA" w:rsidRDefault="000F70BC" w:rsidP="00C258AA">
      <w:pPr>
        <w:numPr>
          <w:ilvl w:val="0"/>
          <w:numId w:val="4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 Suicide Prevention Day (Sept. 10)</w:t>
      </w:r>
    </w:p>
    <w:p w14:paraId="52C21BDC" w14:textId="77777777" w:rsidR="000F70BC" w:rsidRPr="00C258AA" w:rsidRDefault="000F70BC" w:rsidP="00C258AA">
      <w:pPr>
        <w:numPr>
          <w:ilvl w:val="0"/>
          <w:numId w:val="4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Women’s Health and Fitness Day (Sept. 30)</w:t>
      </w:r>
    </w:p>
    <w:p w14:paraId="7BB3B537" w14:textId="77777777" w:rsidR="000F70BC" w:rsidRPr="00C258AA" w:rsidRDefault="000F70BC" w:rsidP="00C258AA">
      <w:pPr>
        <w:numPr>
          <w:ilvl w:val="0"/>
          <w:numId w:val="4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 Heart Day (Sept. 29)</w:t>
      </w:r>
    </w:p>
    <w:p w14:paraId="344194AC" w14:textId="77777777" w:rsidR="00C258AA" w:rsidRDefault="00C258AA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0F527078" w14:textId="77777777" w:rsidR="00C258AA" w:rsidRDefault="00C258AA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</w:p>
    <w:p w14:paraId="383BE735" w14:textId="52F154E3" w:rsidR="000F70BC" w:rsidRPr="00C258AA" w:rsidRDefault="000F70BC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lastRenderedPageBreak/>
        <w:t>October</w:t>
      </w:r>
    </w:p>
    <w:p w14:paraId="6D21A934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Domestic Violence Awareness Month</w:t>
      </w:r>
    </w:p>
    <w:p w14:paraId="255518AD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Health Literacy Month</w:t>
      </w:r>
    </w:p>
    <w:p w14:paraId="657ED5B8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ADHD Awareness Month</w:t>
      </w:r>
    </w:p>
    <w:p w14:paraId="4DD9E4C3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 </w:t>
      </w:r>
      <w:hyperlink r:id="rId13" w:history="1">
        <w:r w:rsidRPr="00C258AA">
          <w:rPr>
            <w:rFonts w:ascii="Arial" w:eastAsia="Times New Roman" w:hAnsi="Arial" w:cs="Arial"/>
            <w:color w:val="01ADB9"/>
            <w:u w:val="single"/>
          </w:rPr>
          <w:t>Breast Cancer</w:t>
        </w:r>
      </w:hyperlink>
      <w:r w:rsidRPr="00C258AA">
        <w:rPr>
          <w:rFonts w:ascii="Arial" w:eastAsia="Times New Roman" w:hAnsi="Arial" w:cs="Arial"/>
          <w:color w:val="231F20"/>
        </w:rPr>
        <w:t> Awareness Month</w:t>
      </w:r>
    </w:p>
    <w:p w14:paraId="3B29DC6A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Bullying Prevention Month</w:t>
      </w:r>
    </w:p>
    <w:p w14:paraId="38CEAD8D" w14:textId="77777777" w:rsidR="000F70BC" w:rsidRPr="00C258AA" w:rsidRDefault="00A9105D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hyperlink r:id="rId14" w:history="1">
        <w:r w:rsidR="000F70BC" w:rsidRPr="00C258AA">
          <w:rPr>
            <w:rFonts w:ascii="Arial" w:eastAsia="Times New Roman" w:hAnsi="Arial" w:cs="Arial"/>
            <w:color w:val="01ADB9"/>
            <w:u w:val="single"/>
          </w:rPr>
          <w:t>Mental Illness</w:t>
        </w:r>
      </w:hyperlink>
      <w:r w:rsidR="000F70BC" w:rsidRPr="00C258AA">
        <w:rPr>
          <w:rFonts w:ascii="Arial" w:eastAsia="Times New Roman" w:hAnsi="Arial" w:cs="Arial"/>
          <w:color w:val="231F20"/>
        </w:rPr>
        <w:t> Awareness Week (Oct. 4–10)</w:t>
      </w:r>
    </w:p>
    <w:p w14:paraId="10A67009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 </w:t>
      </w:r>
      <w:hyperlink r:id="rId15" w:history="1">
        <w:r w:rsidRPr="00C258AA">
          <w:rPr>
            <w:rFonts w:ascii="Arial" w:eastAsia="Times New Roman" w:hAnsi="Arial" w:cs="Arial"/>
            <w:color w:val="01ADB9"/>
            <w:u w:val="single"/>
          </w:rPr>
          <w:t>Depression</w:t>
        </w:r>
      </w:hyperlink>
      <w:r w:rsidRPr="00C258AA">
        <w:rPr>
          <w:rFonts w:ascii="Arial" w:eastAsia="Times New Roman" w:hAnsi="Arial" w:cs="Arial"/>
          <w:color w:val="231F20"/>
        </w:rPr>
        <w:t> Screening Day (Oct. 8)</w:t>
      </w:r>
    </w:p>
    <w:p w14:paraId="5C24D159" w14:textId="77777777" w:rsidR="000F70BC" w:rsidRPr="00C258AA" w:rsidRDefault="000F70BC" w:rsidP="00C258AA">
      <w:pPr>
        <w:numPr>
          <w:ilvl w:val="0"/>
          <w:numId w:val="5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 </w:t>
      </w:r>
      <w:hyperlink r:id="rId16" w:history="1">
        <w:r w:rsidRPr="00C258AA">
          <w:rPr>
            <w:rFonts w:ascii="Arial" w:eastAsia="Times New Roman" w:hAnsi="Arial" w:cs="Arial"/>
            <w:color w:val="01ADB9"/>
            <w:u w:val="single"/>
          </w:rPr>
          <w:t>Mental Health</w:t>
        </w:r>
      </w:hyperlink>
      <w:r w:rsidRPr="00C258AA">
        <w:rPr>
          <w:rFonts w:ascii="Arial" w:eastAsia="Times New Roman" w:hAnsi="Arial" w:cs="Arial"/>
          <w:color w:val="231F20"/>
        </w:rPr>
        <w:t> Day (Oct. 10)</w:t>
      </w:r>
    </w:p>
    <w:p w14:paraId="6FB2319A" w14:textId="3AB2556D" w:rsidR="000F70BC" w:rsidRPr="00C258AA" w:rsidRDefault="000F70BC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t>November</w:t>
      </w:r>
    </w:p>
    <w:p w14:paraId="2225C8B9" w14:textId="77777777" w:rsidR="000F70BC" w:rsidRPr="00C258AA" w:rsidRDefault="000F70BC" w:rsidP="00C258AA">
      <w:pPr>
        <w:numPr>
          <w:ilvl w:val="0"/>
          <w:numId w:val="6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American </w:t>
      </w:r>
      <w:hyperlink r:id="rId17" w:history="1">
        <w:r w:rsidRPr="00C258AA">
          <w:rPr>
            <w:rFonts w:ascii="Arial" w:eastAsia="Times New Roman" w:hAnsi="Arial" w:cs="Arial"/>
            <w:color w:val="01ADB9"/>
            <w:u w:val="single"/>
          </w:rPr>
          <w:t>Diabetes</w:t>
        </w:r>
      </w:hyperlink>
      <w:r w:rsidRPr="00C258AA">
        <w:rPr>
          <w:rFonts w:ascii="Arial" w:eastAsia="Times New Roman" w:hAnsi="Arial" w:cs="Arial"/>
          <w:color w:val="231F20"/>
        </w:rPr>
        <w:t> Month</w:t>
      </w:r>
    </w:p>
    <w:p w14:paraId="4E00F10E" w14:textId="77777777" w:rsidR="000F70BC" w:rsidRPr="00C258AA" w:rsidRDefault="000F70BC" w:rsidP="00C258AA">
      <w:pPr>
        <w:numPr>
          <w:ilvl w:val="0"/>
          <w:numId w:val="6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Alzheimer’s Disease Awareness Month</w:t>
      </w:r>
    </w:p>
    <w:p w14:paraId="65A4EABE" w14:textId="77777777" w:rsidR="000F70BC" w:rsidRPr="00C258AA" w:rsidRDefault="000F70BC" w:rsidP="00C258AA">
      <w:pPr>
        <w:numPr>
          <w:ilvl w:val="0"/>
          <w:numId w:val="6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Family Caregivers Month</w:t>
      </w:r>
    </w:p>
    <w:p w14:paraId="3616F2AC" w14:textId="77777777" w:rsidR="000F70BC" w:rsidRPr="00C258AA" w:rsidRDefault="000F70BC" w:rsidP="00C258AA">
      <w:pPr>
        <w:numPr>
          <w:ilvl w:val="0"/>
          <w:numId w:val="6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 xml:space="preserve">Great American </w:t>
      </w:r>
      <w:proofErr w:type="spellStart"/>
      <w:r w:rsidRPr="00C258AA">
        <w:rPr>
          <w:rFonts w:ascii="Arial" w:eastAsia="Times New Roman" w:hAnsi="Arial" w:cs="Arial"/>
          <w:color w:val="231F20"/>
        </w:rPr>
        <w:t>Smokeout</w:t>
      </w:r>
      <w:proofErr w:type="spellEnd"/>
      <w:r w:rsidRPr="00C258AA">
        <w:rPr>
          <w:rFonts w:ascii="Arial" w:eastAsia="Times New Roman" w:hAnsi="Arial" w:cs="Arial"/>
          <w:color w:val="231F20"/>
        </w:rPr>
        <w:t xml:space="preserve"> (Nov. 19)</w:t>
      </w:r>
    </w:p>
    <w:p w14:paraId="2968774B" w14:textId="77777777" w:rsidR="000F70BC" w:rsidRPr="00C258AA" w:rsidRDefault="000F70BC" w:rsidP="00C258AA">
      <w:pPr>
        <w:numPr>
          <w:ilvl w:val="0"/>
          <w:numId w:val="6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International Survivors of Suicide Day (Nov. 21)</w:t>
      </w:r>
    </w:p>
    <w:p w14:paraId="27B544AD" w14:textId="77777777" w:rsidR="000F70BC" w:rsidRPr="00C258AA" w:rsidRDefault="000F70BC" w:rsidP="00C258AA">
      <w:pPr>
        <w:numPr>
          <w:ilvl w:val="0"/>
          <w:numId w:val="6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Family Health History Day (Nov. 26)</w:t>
      </w:r>
    </w:p>
    <w:p w14:paraId="70185ED0" w14:textId="77777777" w:rsidR="000F70BC" w:rsidRPr="00C258AA" w:rsidRDefault="000F70BC" w:rsidP="00C258AA">
      <w:pPr>
        <w:spacing w:after="225" w:line="630" w:lineRule="atLeast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00C258AA">
        <w:rPr>
          <w:rFonts w:ascii="Arial" w:eastAsia="Times New Roman" w:hAnsi="Arial" w:cs="Arial"/>
          <w:b/>
          <w:bCs/>
          <w:color w:val="231F20"/>
          <w:sz w:val="24"/>
          <w:szCs w:val="24"/>
        </w:rPr>
        <w:t>December</w:t>
      </w:r>
    </w:p>
    <w:p w14:paraId="71FA33B7" w14:textId="77777777" w:rsidR="000F70BC" w:rsidRPr="00C258AA" w:rsidRDefault="000F70BC" w:rsidP="00C258AA">
      <w:pPr>
        <w:numPr>
          <w:ilvl w:val="0"/>
          <w:numId w:val="7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World </w:t>
      </w:r>
      <w:hyperlink r:id="rId18" w:history="1">
        <w:r w:rsidRPr="00C258AA">
          <w:rPr>
            <w:rFonts w:ascii="Arial" w:eastAsia="Times New Roman" w:hAnsi="Arial" w:cs="Arial"/>
            <w:color w:val="01ADB9"/>
            <w:u w:val="single"/>
          </w:rPr>
          <w:t>AIDS</w:t>
        </w:r>
      </w:hyperlink>
      <w:r w:rsidRPr="00C258AA">
        <w:rPr>
          <w:rFonts w:ascii="Arial" w:eastAsia="Times New Roman" w:hAnsi="Arial" w:cs="Arial"/>
          <w:color w:val="231F20"/>
        </w:rPr>
        <w:t> Day (Dec. 1)</w:t>
      </w:r>
    </w:p>
    <w:p w14:paraId="269EF1E3" w14:textId="77777777" w:rsidR="000F70BC" w:rsidRPr="00C258AA" w:rsidRDefault="000F70BC" w:rsidP="00C258AA">
      <w:pPr>
        <w:numPr>
          <w:ilvl w:val="0"/>
          <w:numId w:val="7"/>
        </w:numPr>
        <w:spacing w:before="100" w:beforeAutospacing="1" w:after="120" w:line="276" w:lineRule="auto"/>
        <w:rPr>
          <w:rFonts w:ascii="Arial" w:eastAsia="Times New Roman" w:hAnsi="Arial" w:cs="Arial"/>
          <w:color w:val="231F20"/>
        </w:rPr>
      </w:pPr>
      <w:r w:rsidRPr="00C258AA">
        <w:rPr>
          <w:rFonts w:ascii="Arial" w:eastAsia="Times New Roman" w:hAnsi="Arial" w:cs="Arial"/>
          <w:color w:val="231F20"/>
        </w:rPr>
        <w:t>National Handwashing Awareness Week (Dec. 6–12)</w:t>
      </w:r>
    </w:p>
    <w:p w14:paraId="3809102F" w14:textId="77777777" w:rsidR="00C30D5B" w:rsidRDefault="00C30D5B"/>
    <w:sectPr w:rsidR="00C30D5B" w:rsidSect="000F70BC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B5F5" w14:textId="77777777" w:rsidR="00A9105D" w:rsidRDefault="00A9105D" w:rsidP="00C258AA">
      <w:pPr>
        <w:spacing w:after="0" w:line="240" w:lineRule="auto"/>
      </w:pPr>
      <w:r>
        <w:separator/>
      </w:r>
    </w:p>
  </w:endnote>
  <w:endnote w:type="continuationSeparator" w:id="0">
    <w:p w14:paraId="6FF5E495" w14:textId="77777777" w:rsidR="00A9105D" w:rsidRDefault="00A9105D" w:rsidP="00C2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1DE9A" w14:textId="77777777" w:rsidR="00A9105D" w:rsidRDefault="00A9105D" w:rsidP="00C258AA">
      <w:pPr>
        <w:spacing w:after="0" w:line="240" w:lineRule="auto"/>
      </w:pPr>
      <w:r>
        <w:separator/>
      </w:r>
    </w:p>
  </w:footnote>
  <w:footnote w:type="continuationSeparator" w:id="0">
    <w:p w14:paraId="1820E3A6" w14:textId="77777777" w:rsidR="00A9105D" w:rsidRDefault="00A9105D" w:rsidP="00C2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054D" w14:textId="7B8332D0" w:rsidR="00C258AA" w:rsidRPr="00C258AA" w:rsidRDefault="00C258AA" w:rsidP="00C258AA">
    <w:pPr>
      <w:spacing w:before="100" w:beforeAutospacing="1" w:after="100" w:afterAutospacing="1"/>
      <w:jc w:val="center"/>
      <w:outlineLvl w:val="3"/>
      <w:rPr>
        <w:rFonts w:eastAsia="Times New Roman" w:cs="Times New Roman"/>
        <w:b/>
        <w:bCs/>
        <w:sz w:val="28"/>
        <w:szCs w:val="28"/>
        <w:lang w:val="en"/>
      </w:rPr>
    </w:pPr>
    <w:r w:rsidRPr="00C258AA">
      <w:rPr>
        <w:rFonts w:eastAsia="Times New Roman" w:cs="Times New Roman"/>
        <w:b/>
        <w:bCs/>
        <w:sz w:val="28"/>
        <w:szCs w:val="28"/>
        <w:lang w:val="en"/>
      </w:rPr>
      <w:t>2020</w:t>
    </w:r>
    <w:r w:rsidRPr="00C258AA">
      <w:rPr>
        <w:rFonts w:eastAsia="Times New Roman" w:cs="Times New Roman"/>
        <w:b/>
        <w:bCs/>
        <w:sz w:val="28"/>
        <w:szCs w:val="28"/>
        <w:lang w:val="en"/>
      </w:rPr>
      <w:t xml:space="preserve"> Wellness Calendar</w:t>
    </w:r>
  </w:p>
  <w:p w14:paraId="4851A2D9" w14:textId="77777777" w:rsidR="00C258AA" w:rsidRDefault="00C25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59E"/>
    <w:multiLevelType w:val="multilevel"/>
    <w:tmpl w:val="4A7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664E0"/>
    <w:multiLevelType w:val="multilevel"/>
    <w:tmpl w:val="65E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32A66"/>
    <w:multiLevelType w:val="multilevel"/>
    <w:tmpl w:val="7A5E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45529"/>
    <w:multiLevelType w:val="multilevel"/>
    <w:tmpl w:val="967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E1A29"/>
    <w:multiLevelType w:val="multilevel"/>
    <w:tmpl w:val="8E2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3063F"/>
    <w:multiLevelType w:val="multilevel"/>
    <w:tmpl w:val="BE8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93C6F"/>
    <w:multiLevelType w:val="multilevel"/>
    <w:tmpl w:val="41A8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BC"/>
    <w:rsid w:val="000E2D1A"/>
    <w:rsid w:val="000F70BC"/>
    <w:rsid w:val="003A27D9"/>
    <w:rsid w:val="00A9105D"/>
    <w:rsid w:val="00C258AA"/>
    <w:rsid w:val="00C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4E111"/>
  <w15:chartTrackingRefBased/>
  <w15:docId w15:val="{E690EBFB-DD86-41E2-A7E2-6462B2C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0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70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AA"/>
  </w:style>
  <w:style w:type="paragraph" w:styleId="Footer">
    <w:name w:val="footer"/>
    <w:basedOn w:val="Normal"/>
    <w:link w:val="FooterChar"/>
    <w:uiPriority w:val="99"/>
    <w:unhideWhenUsed/>
    <w:rsid w:val="00C25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cancer" TargetMode="External"/><Relationship Id="rId13" Type="http://schemas.openxmlformats.org/officeDocument/2006/relationships/hyperlink" Target="https://www.healthline.com/health/breast-cancer" TargetMode="External"/><Relationship Id="rId18" Type="http://schemas.openxmlformats.org/officeDocument/2006/relationships/hyperlink" Target="https://www.healthline.com/health/hiv-ai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ealthline.com/health/alzheimers-disease" TargetMode="External"/><Relationship Id="rId12" Type="http://schemas.openxmlformats.org/officeDocument/2006/relationships/hyperlink" Target="https://www.healthline.com/health/psoriasis" TargetMode="External"/><Relationship Id="rId17" Type="http://schemas.openxmlformats.org/officeDocument/2006/relationships/hyperlink" Target="https://www.healthline.com/health/diabet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line.com/health/depress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line.com/nutrition/11-benefits-of-breastfee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line.com/health/depression" TargetMode="External"/><Relationship Id="rId10" Type="http://schemas.openxmlformats.org/officeDocument/2006/relationships/hyperlink" Target="https://www.healthline.com/health/hepatiti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post-traumatic-stress-disorder" TargetMode="External"/><Relationship Id="rId14" Type="http://schemas.openxmlformats.org/officeDocument/2006/relationships/hyperlink" Target="https://www.healthline.com/health/ment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Hunter</dc:creator>
  <cp:keywords/>
  <dc:description/>
  <cp:lastModifiedBy>Annetta Hunter</cp:lastModifiedBy>
  <cp:revision>2</cp:revision>
  <dcterms:created xsi:type="dcterms:W3CDTF">2020-05-28T21:12:00Z</dcterms:created>
  <dcterms:modified xsi:type="dcterms:W3CDTF">2020-05-28T21:12:00Z</dcterms:modified>
</cp:coreProperties>
</file>